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FD" w:rsidRPr="00555AC8" w:rsidRDefault="00FB1BFD" w:rsidP="00555AC8">
      <w:pPr>
        <w:jc w:val="both"/>
        <w:rPr>
          <w:rFonts w:asciiTheme="majorHAnsi" w:hAnsiTheme="majorHAnsi"/>
          <w:b/>
          <w:color w:val="76923C" w:themeColor="accent3" w:themeShade="BF"/>
          <w:sz w:val="28"/>
          <w:szCs w:val="28"/>
          <w:lang w:val="en-US"/>
        </w:rPr>
      </w:pPr>
    </w:p>
    <w:p w:rsidR="00555AC8" w:rsidRPr="00E33135" w:rsidRDefault="00555AC8" w:rsidP="00555AC8">
      <w:pPr>
        <w:shd w:val="clear" w:color="auto" w:fill="FFFFFF"/>
        <w:spacing w:before="100" w:beforeAutospacing="1"/>
        <w:jc w:val="both"/>
        <w:textAlignment w:val="baseline"/>
        <w:rPr>
          <w:rFonts w:ascii="Albertus MT Lt" w:hAnsi="Albertus MT Lt" w:cs="Aharoni"/>
          <w:b/>
          <w:color w:val="FF0000"/>
          <w:sz w:val="28"/>
          <w:szCs w:val="28"/>
          <w:lang w:val="es-ES" w:eastAsia="pt-BR"/>
        </w:rPr>
      </w:pPr>
      <w:r w:rsidRPr="00E33135">
        <w:rPr>
          <w:rFonts w:ascii="Albertus MT Lt" w:hAnsi="Albertus MT Lt" w:cs="Aharoni"/>
          <w:b/>
          <w:color w:val="FF0000"/>
          <w:sz w:val="28"/>
          <w:szCs w:val="28"/>
          <w:lang w:val="es-ES" w:eastAsia="pt-BR"/>
        </w:rPr>
        <w:t>LA RESPONSABILIDAD DE COMUNICAR EN EL CONTINENTE DIGITAL</w:t>
      </w:r>
    </w:p>
    <w:p w:rsidR="00555AC8" w:rsidRDefault="00555AC8"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555AC8" w:rsidRPr="00E33135" w:rsidRDefault="00555AC8" w:rsidP="00555AC8">
      <w:pPr>
        <w:shd w:val="clear" w:color="auto" w:fill="FFFFFF"/>
        <w:spacing w:before="100" w:beforeAutospacing="1"/>
        <w:jc w:val="both"/>
        <w:textAlignment w:val="baseline"/>
        <w:rPr>
          <w:rFonts w:asciiTheme="majorHAnsi" w:hAnsiTheme="majorHAnsi" w:cs="Segoe UI"/>
          <w:b/>
          <w:color w:val="0070C0"/>
          <w:sz w:val="32"/>
          <w:szCs w:val="32"/>
          <w:lang w:val="es-ES" w:eastAsia="pt-BR"/>
        </w:rPr>
      </w:pPr>
      <w:r w:rsidRPr="00E33135">
        <w:rPr>
          <w:rFonts w:asciiTheme="majorHAnsi" w:hAnsiTheme="majorHAnsi" w:cs="Segoe UI"/>
          <w:b/>
          <w:color w:val="0070C0"/>
          <w:sz w:val="32"/>
          <w:szCs w:val="32"/>
          <w:lang w:val="es-ES" w:eastAsia="pt-BR"/>
        </w:rPr>
        <w:t>Queridos amigos y amigas,</w:t>
      </w:r>
    </w:p>
    <w:p w:rsid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 xml:space="preserve">Con un </w:t>
      </w:r>
      <w:proofErr w:type="spellStart"/>
      <w:r w:rsidRPr="00E94C92">
        <w:rPr>
          <w:rFonts w:asciiTheme="majorHAnsi" w:hAnsiTheme="majorHAnsi" w:cs="Segoe UI"/>
          <w:b/>
          <w:color w:val="201F1E"/>
          <w:sz w:val="28"/>
          <w:szCs w:val="28"/>
          <w:lang w:val="es-ES" w:eastAsia="pt-BR"/>
        </w:rPr>
        <w:t>click</w:t>
      </w:r>
      <w:proofErr w:type="spellEnd"/>
      <w:r w:rsidRPr="00E94C92">
        <w:rPr>
          <w:rFonts w:asciiTheme="majorHAnsi" w:hAnsiTheme="majorHAnsi" w:cs="Segoe UI"/>
          <w:b/>
          <w:color w:val="201F1E"/>
          <w:sz w:val="28"/>
          <w:szCs w:val="28"/>
          <w:lang w:val="es-ES" w:eastAsia="pt-BR"/>
        </w:rPr>
        <w:t xml:space="preserve"> se entra en el universo de internet: un c</w:t>
      </w:r>
      <w:r w:rsidR="00DD450F">
        <w:rPr>
          <w:rFonts w:asciiTheme="majorHAnsi" w:hAnsiTheme="majorHAnsi" w:cs="Segoe UI"/>
          <w:b/>
          <w:color w:val="201F1E"/>
          <w:sz w:val="28"/>
          <w:szCs w:val="28"/>
          <w:lang w:val="es-ES" w:eastAsia="pt-BR"/>
        </w:rPr>
        <w:t>ontinente poblado por casi 4.8</w:t>
      </w:r>
      <w:r w:rsidRPr="00E94C92">
        <w:rPr>
          <w:rFonts w:asciiTheme="majorHAnsi" w:hAnsiTheme="majorHAnsi" w:cs="Segoe UI"/>
          <w:b/>
          <w:color w:val="201F1E"/>
          <w:sz w:val="28"/>
          <w:szCs w:val="28"/>
          <w:lang w:val="es-ES" w:eastAsia="pt-BR"/>
        </w:rPr>
        <w:t xml:space="preserve"> millones de usuarios,</w:t>
      </w:r>
      <w:r w:rsidRPr="00555AC8">
        <w:rPr>
          <w:rFonts w:asciiTheme="majorHAnsi" w:hAnsiTheme="majorHAnsi" w:cs="Segoe UI"/>
          <w:color w:val="201F1E"/>
          <w:sz w:val="28"/>
          <w:szCs w:val="28"/>
          <w:lang w:val="es-ES" w:eastAsia="pt-BR"/>
        </w:rPr>
        <w:t xml:space="preserve"> de acuerdo con las estadísticas </w:t>
      </w:r>
      <w:r w:rsidR="00402F27">
        <w:rPr>
          <w:rFonts w:asciiTheme="majorHAnsi" w:hAnsiTheme="majorHAnsi" w:cs="Segoe UI"/>
          <w:color w:val="201F1E"/>
          <w:sz w:val="28"/>
          <w:szCs w:val="28"/>
          <w:lang w:val="es-ES" w:eastAsia="pt-BR"/>
        </w:rPr>
        <w:t xml:space="preserve">recientes </w:t>
      </w:r>
      <w:r w:rsidRPr="00555AC8">
        <w:rPr>
          <w:rFonts w:asciiTheme="majorHAnsi" w:hAnsiTheme="majorHAnsi" w:cs="Segoe UI"/>
          <w:color w:val="201F1E"/>
          <w:sz w:val="28"/>
          <w:szCs w:val="28"/>
          <w:lang w:val="es-ES" w:eastAsia="pt-BR"/>
        </w:rPr>
        <w:t>sobre su crecimiento en el mun</w:t>
      </w:r>
      <w:r w:rsidR="00402F27">
        <w:rPr>
          <w:rFonts w:asciiTheme="majorHAnsi" w:hAnsiTheme="majorHAnsi" w:cs="Segoe UI"/>
          <w:color w:val="201F1E"/>
          <w:sz w:val="28"/>
          <w:szCs w:val="28"/>
          <w:lang w:val="es-ES" w:eastAsia="pt-BR"/>
        </w:rPr>
        <w:t>do.</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555AC8">
        <w:rPr>
          <w:rFonts w:asciiTheme="majorHAnsi" w:hAnsiTheme="majorHAnsi" w:cs="Segoe UI"/>
          <w:color w:val="201F1E"/>
          <w:sz w:val="28"/>
          <w:szCs w:val="28"/>
          <w:lang w:val="es-ES" w:eastAsia="pt-BR"/>
        </w:rPr>
        <w:t>¡</w:t>
      </w:r>
      <w:r w:rsidRPr="00E94C92">
        <w:rPr>
          <w:rFonts w:asciiTheme="majorHAnsi" w:hAnsiTheme="majorHAnsi" w:cs="Segoe UI"/>
          <w:b/>
          <w:color w:val="201F1E"/>
          <w:sz w:val="28"/>
          <w:szCs w:val="28"/>
          <w:lang w:val="es-ES" w:eastAsia="pt-BR"/>
        </w:rPr>
        <w:t>Seamos parte de este continente digital!</w:t>
      </w:r>
      <w:r w:rsidRPr="00555AC8">
        <w:rPr>
          <w:rFonts w:asciiTheme="majorHAnsi" w:hAnsiTheme="majorHAnsi" w:cs="Segoe UI"/>
          <w:color w:val="201F1E"/>
          <w:sz w:val="28"/>
          <w:szCs w:val="28"/>
          <w:lang w:val="es-ES" w:eastAsia="pt-BR"/>
        </w:rPr>
        <w:t xml:space="preserve"> Un continente formado por seres humanos de todas las culturas, etnias, múltiples confesiones religiosas y tendencias políticas.</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Navegar en este continente digital en donde todos estamos conectados entre nosotros</w:t>
      </w:r>
      <w:r w:rsidRPr="00555AC8">
        <w:rPr>
          <w:rFonts w:asciiTheme="majorHAnsi" w:hAnsiTheme="majorHAnsi" w:cs="Segoe UI"/>
          <w:color w:val="201F1E"/>
          <w:sz w:val="28"/>
          <w:szCs w:val="28"/>
          <w:lang w:val="es-ES" w:eastAsia="pt-BR"/>
        </w:rPr>
        <w:t xml:space="preserve"> requiere atención y responsabilidad.</w:t>
      </w:r>
    </w:p>
    <w:p w:rsidR="00E94C92"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Somos responsables de todo lo que escribimos y publicamos en Internet y en las redes sociales.</w:t>
      </w:r>
      <w:r w:rsidRPr="00555AC8">
        <w:rPr>
          <w:rFonts w:asciiTheme="majorHAnsi" w:hAnsiTheme="majorHAnsi" w:cs="Segoe UI"/>
          <w:color w:val="201F1E"/>
          <w:sz w:val="28"/>
          <w:szCs w:val="28"/>
          <w:lang w:val="es-ES" w:eastAsia="pt-BR"/>
        </w:rPr>
        <w:t xml:space="preserve"> </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Con una lista de direcciones y números de celulares podemos en las redes sociales llegar virtualmente a cientos de miles de personas</w:t>
      </w:r>
      <w:r w:rsidRPr="00555AC8">
        <w:rPr>
          <w:rFonts w:asciiTheme="majorHAnsi" w:hAnsiTheme="majorHAnsi" w:cs="Segoe UI"/>
          <w:color w:val="201F1E"/>
          <w:sz w:val="28"/>
          <w:szCs w:val="28"/>
          <w:lang w:val="es-ES" w:eastAsia="pt-BR"/>
        </w:rPr>
        <w:t xml:space="preserve"> con los escritos que compartimos. Cuando escribimos algo a nombre propio somos responsables delante de todos de lo que publicamos.</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Comunicar virtualmente pide una constante atención</w:t>
      </w:r>
      <w:r w:rsidRPr="00555AC8">
        <w:rPr>
          <w:rFonts w:asciiTheme="majorHAnsi" w:hAnsiTheme="majorHAnsi" w:cs="Segoe UI"/>
          <w:color w:val="201F1E"/>
          <w:sz w:val="28"/>
          <w:szCs w:val="28"/>
          <w:lang w:val="es-ES" w:eastAsia="pt-BR"/>
        </w:rPr>
        <w:t xml:space="preserve"> a nuestra privacidad, seguridad y autoridad.</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Así, cuando comunicamos y compartimos información de parte de una institución que representamos,</w:t>
      </w:r>
      <w:r w:rsidRPr="00555AC8">
        <w:rPr>
          <w:rFonts w:asciiTheme="majorHAnsi" w:hAnsiTheme="majorHAnsi" w:cs="Segoe UI"/>
          <w:color w:val="201F1E"/>
          <w:sz w:val="28"/>
          <w:szCs w:val="28"/>
          <w:lang w:val="es-ES" w:eastAsia="pt-BR"/>
        </w:rPr>
        <w:t xml:space="preserve"> tenemos siempre que poner atención a transmitir los valores y la misión </w:t>
      </w:r>
      <w:r w:rsidRPr="00E94C92">
        <w:rPr>
          <w:rFonts w:asciiTheme="majorHAnsi" w:hAnsiTheme="majorHAnsi" w:cs="Segoe UI"/>
          <w:b/>
          <w:color w:val="201F1E"/>
          <w:sz w:val="28"/>
          <w:szCs w:val="28"/>
          <w:lang w:val="es-ES" w:eastAsia="pt-BR"/>
        </w:rPr>
        <w:t>de</w:t>
      </w:r>
      <w:r w:rsidRPr="00555AC8">
        <w:rPr>
          <w:rFonts w:asciiTheme="majorHAnsi" w:hAnsiTheme="majorHAnsi" w:cs="Segoe UI"/>
          <w:color w:val="201F1E"/>
          <w:sz w:val="28"/>
          <w:szCs w:val="28"/>
          <w:lang w:val="es-ES" w:eastAsia="pt-BR"/>
        </w:rPr>
        <w:t xml:space="preserve"> la institución, además de garantizar su imagen, la credibilidad y transparencia.</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El continente digital es un ecosistema</w:t>
      </w:r>
      <w:r w:rsidR="00D004E0">
        <w:rPr>
          <w:rFonts w:asciiTheme="majorHAnsi" w:hAnsiTheme="majorHAnsi" w:cs="Segoe UI"/>
          <w:b/>
          <w:color w:val="201F1E"/>
          <w:sz w:val="28"/>
          <w:szCs w:val="28"/>
          <w:lang w:val="es-ES" w:eastAsia="pt-BR"/>
        </w:rPr>
        <w:t xml:space="preserve"> social y cultural</w:t>
      </w:r>
      <w:r w:rsidRPr="00E94C92">
        <w:rPr>
          <w:rFonts w:asciiTheme="majorHAnsi" w:hAnsiTheme="majorHAnsi" w:cs="Segoe UI"/>
          <w:b/>
          <w:color w:val="201F1E"/>
          <w:sz w:val="28"/>
          <w:szCs w:val="28"/>
          <w:lang w:val="es-ES" w:eastAsia="pt-BR"/>
        </w:rPr>
        <w:t xml:space="preserve"> que nos ofrece grandes oportunidades</w:t>
      </w:r>
      <w:r w:rsidRPr="00555AC8">
        <w:rPr>
          <w:rFonts w:asciiTheme="majorHAnsi" w:hAnsiTheme="majorHAnsi" w:cs="Segoe UI"/>
          <w:color w:val="201F1E"/>
          <w:sz w:val="28"/>
          <w:szCs w:val="28"/>
          <w:lang w:val="es-ES" w:eastAsia="pt-BR"/>
        </w:rPr>
        <w:t xml:space="preserve"> para estar conectados con las personas y tener acceso al mundo de la cultura, de la economía, de la política, de las instituciones y de la religión.</w:t>
      </w:r>
    </w:p>
    <w:p w:rsid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p>
    <w:p w:rsid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p>
    <w:p w:rsid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 xml:space="preserve">El continente digital nos desafía hoy a ser comunicadores de los valores </w:t>
      </w:r>
      <w:r w:rsidRPr="00555AC8">
        <w:rPr>
          <w:rFonts w:asciiTheme="majorHAnsi" w:hAnsiTheme="majorHAnsi" w:cs="Segoe UI"/>
          <w:color w:val="201F1E"/>
          <w:sz w:val="28"/>
          <w:szCs w:val="28"/>
          <w:lang w:val="es-ES" w:eastAsia="pt-BR"/>
        </w:rPr>
        <w:t>de la vida, de la verdad y de la esperanza</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 xml:space="preserve">El mundo digital nos desafía a emplear relaciones de humanidad, de solidaridad, </w:t>
      </w:r>
      <w:r w:rsidRPr="00555AC8">
        <w:rPr>
          <w:rFonts w:asciiTheme="majorHAnsi" w:hAnsiTheme="majorHAnsi" w:cs="Segoe UI"/>
          <w:color w:val="201F1E"/>
          <w:sz w:val="28"/>
          <w:szCs w:val="28"/>
          <w:lang w:val="es-ES" w:eastAsia="pt-BR"/>
        </w:rPr>
        <w:t>para construir la hermandad humana entre todos los pueblos y las naciones</w:t>
      </w:r>
    </w:p>
    <w:p w:rsidR="00E94C92"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Un modo para expresar nuestra responsabilidad ética es promover la </w:t>
      </w:r>
      <w:r w:rsidRPr="00E94C92">
        <w:rPr>
          <w:rFonts w:asciiTheme="majorHAnsi" w:hAnsiTheme="majorHAnsi" w:cs="Segoe UI"/>
          <w:b/>
          <w:i/>
          <w:iCs/>
          <w:color w:val="201F1E"/>
          <w:sz w:val="28"/>
          <w:szCs w:val="28"/>
          <w:lang w:val="es-ES" w:eastAsia="pt-BR"/>
        </w:rPr>
        <w:t>solidaridad digital</w:t>
      </w:r>
      <w:r w:rsidRPr="00555AC8">
        <w:rPr>
          <w:rFonts w:asciiTheme="majorHAnsi" w:hAnsiTheme="majorHAnsi" w:cs="Segoe UI"/>
          <w:color w:val="201F1E"/>
          <w:sz w:val="28"/>
          <w:szCs w:val="28"/>
          <w:lang w:val="es-ES" w:eastAsia="pt-BR"/>
        </w:rPr>
        <w:t xml:space="preserve">. </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Esto significa que tenemos la misión de trabajar para la inclusión digital</w:t>
      </w:r>
      <w:r w:rsidRPr="00555AC8">
        <w:rPr>
          <w:rFonts w:asciiTheme="majorHAnsi" w:hAnsiTheme="majorHAnsi" w:cs="Segoe UI"/>
          <w:color w:val="201F1E"/>
          <w:sz w:val="28"/>
          <w:szCs w:val="28"/>
          <w:lang w:val="es-ES" w:eastAsia="pt-BR"/>
        </w:rPr>
        <w:t>, de manera que todas las personas tengan el derecho de comunicar, de usar las redes para su formación, para su ingreso del mundo del conocimiento, del trabajo, de las relaciones humanas, de sus grupos y de la propia comunidad.</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La ética en el mundo digital y en las redes sociales es fundamental para asegurarnos a nosotros</w:t>
      </w:r>
      <w:r w:rsidRPr="00555AC8">
        <w:rPr>
          <w:rFonts w:asciiTheme="majorHAnsi" w:hAnsiTheme="majorHAnsi" w:cs="Segoe UI"/>
          <w:color w:val="201F1E"/>
          <w:sz w:val="28"/>
          <w:szCs w:val="28"/>
          <w:lang w:val="es-ES" w:eastAsia="pt-BR"/>
        </w:rPr>
        <w:t xml:space="preserve"> y a los demás destinatarios, una comunicación que eduque al sentido de la vida, al empeño por la persona humana y la sociedad.</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Cada comunicación es una relación con el otro.</w:t>
      </w:r>
      <w:r w:rsidRPr="00555AC8">
        <w:rPr>
          <w:rFonts w:asciiTheme="majorHAnsi" w:hAnsiTheme="majorHAnsi" w:cs="Segoe UI"/>
          <w:color w:val="201F1E"/>
          <w:sz w:val="28"/>
          <w:szCs w:val="28"/>
          <w:lang w:val="es-ES" w:eastAsia="pt-BR"/>
        </w:rPr>
        <w:t xml:space="preserve"> Comunicar en el ambiente digital con responsabilidad significa expresar nuestra humanidad y nuestras raíces culturales. Es vivir los ritos ordinarios de la vida cotidiana y asumirnos el empeño hacia la realidad que nos circunda, es crear comunión, servir a los otros y vivir la gratuidad.</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Tenemos la responsabilidad como educadores y evangelizadores de jóvenes</w:t>
      </w:r>
      <w:r w:rsidRPr="00555AC8">
        <w:rPr>
          <w:rFonts w:asciiTheme="majorHAnsi" w:hAnsiTheme="majorHAnsi" w:cs="Segoe UI"/>
          <w:color w:val="201F1E"/>
          <w:sz w:val="28"/>
          <w:szCs w:val="28"/>
          <w:lang w:val="es-ES" w:eastAsia="pt-BR"/>
        </w:rPr>
        <w:t>, de estar presentes en este continente con creatividad e identidad salesiana.</w:t>
      </w:r>
    </w:p>
    <w:p w:rsidR="00555AC8" w:rsidRP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 xml:space="preserve">En este nuevo areópago vivimos y construimos relaciones como </w:t>
      </w:r>
      <w:proofErr w:type="gramStart"/>
      <w:r w:rsidRPr="00E94C92">
        <w:rPr>
          <w:rFonts w:asciiTheme="majorHAnsi" w:hAnsiTheme="majorHAnsi" w:cs="Segoe UI"/>
          <w:b/>
          <w:color w:val="201F1E"/>
          <w:sz w:val="28"/>
          <w:szCs w:val="28"/>
          <w:lang w:val="es-ES" w:eastAsia="pt-BR"/>
        </w:rPr>
        <w:t>comunicadores</w:t>
      </w:r>
      <w:proofErr w:type="gramEnd"/>
      <w:r w:rsidRPr="00E94C92">
        <w:rPr>
          <w:rFonts w:asciiTheme="majorHAnsi" w:hAnsiTheme="majorHAnsi" w:cs="Segoe UI"/>
          <w:b/>
          <w:color w:val="201F1E"/>
          <w:sz w:val="28"/>
          <w:szCs w:val="28"/>
          <w:lang w:val="es-ES" w:eastAsia="pt-BR"/>
        </w:rPr>
        <w:t xml:space="preserve"> y pastores de jóvenes</w:t>
      </w:r>
      <w:r w:rsidRPr="00555AC8">
        <w:rPr>
          <w:rFonts w:asciiTheme="majorHAnsi" w:hAnsiTheme="majorHAnsi" w:cs="Segoe UI"/>
          <w:color w:val="201F1E"/>
          <w:sz w:val="28"/>
          <w:szCs w:val="28"/>
          <w:lang w:val="es-ES" w:eastAsia="pt-BR"/>
        </w:rPr>
        <w:t>, con espíritu de gratuidad y disponibilidad pastoral.</w:t>
      </w:r>
    </w:p>
    <w:p w:rsidR="00555AC8"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En la propuesta programática de la congregación salesiana, el Rector Mayor padre Ángel Fernández Artime</w:t>
      </w:r>
      <w:r w:rsidRPr="00555AC8">
        <w:rPr>
          <w:rFonts w:asciiTheme="majorHAnsi" w:hAnsiTheme="majorHAnsi" w:cs="Segoe UI"/>
          <w:color w:val="201F1E"/>
          <w:sz w:val="28"/>
          <w:szCs w:val="28"/>
          <w:lang w:val="es-ES" w:eastAsia="pt-BR"/>
        </w:rPr>
        <w:t>, presenta muy bien la importancia de estar presentes en este continente, teniendo un estilo salesiano.</w:t>
      </w:r>
    </w:p>
    <w:p w:rsidR="00733D27" w:rsidRDefault="00733D27"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E94C92" w:rsidRDefault="00E94C92"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E94C92" w:rsidRDefault="00E94C92"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E94C92" w:rsidRDefault="00E94C92"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E94C92" w:rsidRPr="00E94C92" w:rsidRDefault="00E94C92" w:rsidP="00555AC8">
      <w:pPr>
        <w:shd w:val="clear" w:color="auto" w:fill="FFFFFF"/>
        <w:spacing w:before="100" w:beforeAutospacing="1"/>
        <w:jc w:val="both"/>
        <w:textAlignment w:val="baseline"/>
        <w:rPr>
          <w:rFonts w:asciiTheme="majorHAnsi" w:hAnsiTheme="majorHAnsi" w:cs="Segoe UI"/>
          <w:b/>
          <w:color w:val="201F1E"/>
          <w:sz w:val="28"/>
          <w:szCs w:val="28"/>
          <w:lang w:val="es-ES" w:eastAsia="pt-BR"/>
        </w:rPr>
      </w:pPr>
    </w:p>
    <w:p w:rsidR="00555AC8" w:rsidRPr="00733D27" w:rsidRDefault="00733D27" w:rsidP="00733D27">
      <w:pPr>
        <w:jc w:val="both"/>
        <w:rPr>
          <w:rFonts w:ascii="Cambria" w:hAnsi="Cambria"/>
          <w:color w:val="000000" w:themeColor="text1"/>
          <w:sz w:val="28"/>
          <w:szCs w:val="28"/>
        </w:rPr>
      </w:pPr>
      <w:r w:rsidRPr="00E94C92">
        <w:rPr>
          <w:rFonts w:ascii="Cambria" w:hAnsi="Cambria"/>
          <w:b/>
          <w:sz w:val="28"/>
          <w:szCs w:val="28"/>
        </w:rPr>
        <w:t>“La presencia hoy toca también el mundo digital, un verdadero ‘nuevo Areópago’ para nosotros, un hábitat de los jóvenes de hoy.</w:t>
      </w:r>
      <w:r w:rsidRPr="00733D27">
        <w:rPr>
          <w:rFonts w:ascii="Cambria" w:hAnsi="Cambria"/>
          <w:sz w:val="28"/>
          <w:szCs w:val="28"/>
        </w:rPr>
        <w:t xml:space="preserve"> También aquí debemos estar presentes con una clara identidad salesiana, con el deseo de llevar el anuncio de la Buena Nueva</w:t>
      </w:r>
      <w:r w:rsidRPr="00733D27">
        <w:rPr>
          <w:rFonts w:ascii="Cambria" w:hAnsi="Cambria"/>
          <w:color w:val="000000" w:themeColor="text1"/>
          <w:sz w:val="28"/>
          <w:szCs w:val="28"/>
        </w:rPr>
        <w:t>, simplemente con la alegría y sencillez de los discípulos del Señor.</w:t>
      </w:r>
    </w:p>
    <w:p w:rsidR="00E94C92"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Inspirados en nuestro padre Don Bosco, caminamos al paso con los tiempos</w:t>
      </w:r>
      <w:r w:rsidRPr="00555AC8">
        <w:rPr>
          <w:rFonts w:asciiTheme="majorHAnsi" w:hAnsiTheme="majorHAnsi" w:cs="Segoe UI"/>
          <w:color w:val="201F1E"/>
          <w:sz w:val="28"/>
          <w:szCs w:val="28"/>
          <w:lang w:val="es-ES" w:eastAsia="pt-BR"/>
        </w:rPr>
        <w:t>.</w:t>
      </w:r>
    </w:p>
    <w:p w:rsidR="00336C79" w:rsidRDefault="00555AC8"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r w:rsidRPr="00E94C92">
        <w:rPr>
          <w:rFonts w:asciiTheme="majorHAnsi" w:hAnsiTheme="majorHAnsi" w:cs="Segoe UI"/>
          <w:b/>
          <w:color w:val="201F1E"/>
          <w:sz w:val="28"/>
          <w:szCs w:val="28"/>
          <w:lang w:val="es-ES" w:eastAsia="pt-BR"/>
        </w:rPr>
        <w:t xml:space="preserve">Es el mundo digital que nos desafía y nos invita a ser creativos e innovadores </w:t>
      </w:r>
      <w:r w:rsidRPr="00555AC8">
        <w:rPr>
          <w:rFonts w:asciiTheme="majorHAnsi" w:hAnsiTheme="majorHAnsi" w:cs="Segoe UI"/>
          <w:color w:val="201F1E"/>
          <w:sz w:val="28"/>
          <w:szCs w:val="28"/>
          <w:lang w:val="es-ES" w:eastAsia="pt-BR"/>
        </w:rPr>
        <w:t>para estar presentes en la nueva morada de los jóvenes. Este es un don y una responsabilidad para todos nosotros los salesianos, educadores y comunicadores.</w:t>
      </w:r>
    </w:p>
    <w:p w:rsidR="00336C79" w:rsidRPr="00555AC8" w:rsidRDefault="00336C79" w:rsidP="00555AC8">
      <w:pPr>
        <w:shd w:val="clear" w:color="auto" w:fill="FFFFFF"/>
        <w:spacing w:before="100" w:beforeAutospacing="1"/>
        <w:jc w:val="both"/>
        <w:textAlignment w:val="baseline"/>
        <w:rPr>
          <w:rFonts w:asciiTheme="majorHAnsi" w:hAnsiTheme="majorHAnsi" w:cs="Segoe UI"/>
          <w:color w:val="201F1E"/>
          <w:sz w:val="28"/>
          <w:szCs w:val="28"/>
          <w:lang w:val="es-ES" w:eastAsia="pt-BR"/>
        </w:rPr>
      </w:pPr>
    </w:p>
    <w:p w:rsidR="00336C79" w:rsidRPr="001B67AF" w:rsidRDefault="00336C79" w:rsidP="00336C79">
      <w:pPr>
        <w:jc w:val="both"/>
        <w:rPr>
          <w:rFonts w:asciiTheme="majorHAnsi" w:hAnsiTheme="majorHAnsi" w:cs="Calibri"/>
          <w:b/>
          <w:sz w:val="28"/>
          <w:szCs w:val="28"/>
        </w:rPr>
      </w:pPr>
      <w:r w:rsidRPr="001B67AF">
        <w:rPr>
          <w:rFonts w:asciiTheme="majorHAnsi" w:hAnsiTheme="majorHAnsi" w:cs="Calibri"/>
          <w:b/>
          <w:sz w:val="28"/>
          <w:szCs w:val="28"/>
        </w:rPr>
        <w:t>Con afecto fraterno y en comunión de oración,</w:t>
      </w:r>
    </w:p>
    <w:p w:rsidR="00555AC8" w:rsidRPr="00555AC8" w:rsidRDefault="00555AC8" w:rsidP="00555AC8">
      <w:pPr>
        <w:rPr>
          <w:sz w:val="24"/>
          <w:szCs w:val="24"/>
          <w:lang w:val="pt-BR" w:eastAsia="pt-BR"/>
        </w:rPr>
      </w:pPr>
      <w:r w:rsidRPr="00555AC8">
        <w:rPr>
          <w:rFonts w:ascii="Segoe UI" w:hAnsi="Segoe UI" w:cs="Segoe UI"/>
          <w:color w:val="201F1E"/>
          <w:sz w:val="23"/>
          <w:szCs w:val="23"/>
          <w:lang w:val="pt-BR" w:eastAsia="pt-BR"/>
        </w:rPr>
        <w:br w:type="textWrapping" w:clear="all"/>
      </w:r>
    </w:p>
    <w:p w:rsidR="00555AC8" w:rsidRPr="00555AC8" w:rsidRDefault="00555AC8" w:rsidP="00555AC8">
      <w:pPr>
        <w:shd w:val="clear" w:color="auto" w:fill="FFFFFF"/>
        <w:textAlignment w:val="baseline"/>
        <w:rPr>
          <w:rFonts w:ascii="Segoe UI" w:hAnsi="Segoe UI" w:cs="Segoe UI"/>
          <w:color w:val="201F1E"/>
          <w:sz w:val="23"/>
          <w:szCs w:val="23"/>
          <w:lang w:val="pt-BR" w:eastAsia="pt-BR"/>
        </w:rPr>
      </w:pPr>
    </w:p>
    <w:p w:rsidR="00FB1BFD" w:rsidRDefault="00FB1BFD" w:rsidP="00555AC8">
      <w:pPr>
        <w:rPr>
          <w:sz w:val="32"/>
          <w:szCs w:val="32"/>
          <w:lang w:val="en-US"/>
        </w:rPr>
      </w:pPr>
      <w:bookmarkStart w:id="0" w:name="_GoBack"/>
      <w:bookmarkEnd w:id="0"/>
    </w:p>
    <w:p w:rsidR="00733D27" w:rsidRPr="001B67AF" w:rsidRDefault="00733D27" w:rsidP="00733D27">
      <w:pPr>
        <w:jc w:val="both"/>
        <w:rPr>
          <w:rFonts w:asciiTheme="majorHAnsi" w:hAnsiTheme="majorHAnsi" w:cs="Calibri"/>
          <w:b/>
          <w:bCs/>
          <w:i/>
          <w:iCs/>
          <w:sz w:val="28"/>
          <w:szCs w:val="28"/>
          <w:lang w:val="pt-BR"/>
        </w:rPr>
      </w:pPr>
      <w:r w:rsidRPr="001B67AF">
        <w:rPr>
          <w:rFonts w:asciiTheme="majorHAnsi" w:hAnsiTheme="majorHAnsi" w:cs="Calibri"/>
          <w:b/>
          <w:bCs/>
          <w:i/>
          <w:iCs/>
          <w:sz w:val="28"/>
          <w:szCs w:val="28"/>
          <w:lang w:val="pt-BR"/>
        </w:rPr>
        <w:t xml:space="preserve">P. Gildasio Dos Santos Mendes, </w:t>
      </w:r>
      <w:proofErr w:type="gramStart"/>
      <w:r w:rsidRPr="001B67AF">
        <w:rPr>
          <w:rFonts w:asciiTheme="majorHAnsi" w:hAnsiTheme="majorHAnsi" w:cs="Calibri"/>
          <w:b/>
          <w:bCs/>
          <w:i/>
          <w:iCs/>
          <w:sz w:val="28"/>
          <w:szCs w:val="28"/>
          <w:lang w:val="pt-BR"/>
        </w:rPr>
        <w:t>SDB</w:t>
      </w:r>
      <w:proofErr w:type="gramEnd"/>
    </w:p>
    <w:p w:rsidR="00212344" w:rsidRDefault="00733D27" w:rsidP="00212344">
      <w:pPr>
        <w:jc w:val="both"/>
        <w:rPr>
          <w:rFonts w:asciiTheme="majorHAnsi" w:hAnsiTheme="majorHAnsi" w:cs="Calibri"/>
          <w:b/>
          <w:bCs/>
          <w:i/>
          <w:iCs/>
          <w:sz w:val="28"/>
          <w:szCs w:val="28"/>
        </w:rPr>
      </w:pPr>
      <w:r w:rsidRPr="001B67AF">
        <w:rPr>
          <w:rFonts w:asciiTheme="majorHAnsi" w:hAnsiTheme="majorHAnsi" w:cs="Calibri"/>
          <w:b/>
          <w:bCs/>
          <w:i/>
          <w:iCs/>
          <w:sz w:val="28"/>
          <w:szCs w:val="28"/>
        </w:rPr>
        <w:t>Consejero para la Comunicación Social</w:t>
      </w:r>
    </w:p>
    <w:p w:rsidR="00212344" w:rsidRDefault="00212344" w:rsidP="00212344">
      <w:pPr>
        <w:jc w:val="both"/>
        <w:rPr>
          <w:rFonts w:asciiTheme="majorHAnsi" w:hAnsiTheme="majorHAnsi" w:cs="Calibri"/>
          <w:b/>
          <w:bCs/>
          <w:i/>
          <w:iCs/>
          <w:sz w:val="28"/>
          <w:szCs w:val="28"/>
        </w:rPr>
      </w:pPr>
    </w:p>
    <w:p w:rsidR="00212344" w:rsidRDefault="00212344" w:rsidP="00212344">
      <w:pPr>
        <w:jc w:val="both"/>
        <w:rPr>
          <w:rFonts w:asciiTheme="majorHAnsi" w:hAnsiTheme="majorHAnsi" w:cs="Calibri"/>
          <w:b/>
          <w:bCs/>
          <w:i/>
          <w:iCs/>
          <w:sz w:val="28"/>
          <w:szCs w:val="28"/>
        </w:rPr>
      </w:pPr>
    </w:p>
    <w:p w:rsidR="00212344" w:rsidRDefault="00212344" w:rsidP="00212344">
      <w:pPr>
        <w:jc w:val="both"/>
        <w:rPr>
          <w:rFonts w:asciiTheme="majorHAnsi" w:hAnsiTheme="majorHAnsi" w:cs="Calibri"/>
          <w:b/>
          <w:bCs/>
          <w:i/>
          <w:iCs/>
          <w:sz w:val="28"/>
          <w:szCs w:val="28"/>
        </w:rPr>
      </w:pPr>
    </w:p>
    <w:p w:rsidR="00733D27" w:rsidRPr="00212344" w:rsidRDefault="00212344" w:rsidP="00212344">
      <w:pPr>
        <w:jc w:val="both"/>
        <w:rPr>
          <w:rFonts w:asciiTheme="majorHAnsi" w:hAnsiTheme="majorHAnsi" w:cs="Calibri"/>
          <w:b/>
          <w:bCs/>
          <w:i/>
          <w:iCs/>
          <w:sz w:val="28"/>
          <w:szCs w:val="28"/>
        </w:rPr>
      </w:pPr>
      <w:r>
        <w:rPr>
          <w:rFonts w:asciiTheme="majorHAnsi" w:hAnsiTheme="majorHAnsi" w:cs="Calibri"/>
          <w:b/>
          <w:bCs/>
          <w:i/>
          <w:iCs/>
          <w:sz w:val="28"/>
          <w:szCs w:val="28"/>
        </w:rPr>
        <w:t xml:space="preserve">                                                      </w:t>
      </w:r>
      <w:r w:rsidR="00331CAA">
        <w:rPr>
          <w:sz w:val="32"/>
          <w:szCs w:val="32"/>
          <w:lang w:val="en-US"/>
        </w:rPr>
        <w:t>Porto Alegre,</w:t>
      </w:r>
      <w:r>
        <w:rPr>
          <w:sz w:val="32"/>
          <w:szCs w:val="32"/>
          <w:lang w:val="en-US"/>
        </w:rPr>
        <w:t xml:space="preserve"> </w:t>
      </w:r>
      <w:proofErr w:type="spellStart"/>
      <w:r>
        <w:rPr>
          <w:sz w:val="32"/>
          <w:szCs w:val="32"/>
          <w:lang w:val="en-US"/>
        </w:rPr>
        <w:t>Brasil</w:t>
      </w:r>
      <w:proofErr w:type="spellEnd"/>
      <w:proofErr w:type="gramStart"/>
      <w:r>
        <w:rPr>
          <w:sz w:val="32"/>
          <w:szCs w:val="32"/>
          <w:lang w:val="en-US"/>
        </w:rPr>
        <w:t xml:space="preserve">, </w:t>
      </w:r>
      <w:r w:rsidR="00331CAA">
        <w:rPr>
          <w:sz w:val="32"/>
          <w:szCs w:val="32"/>
          <w:lang w:val="en-US"/>
        </w:rPr>
        <w:t xml:space="preserve"> 24</w:t>
      </w:r>
      <w:proofErr w:type="gramEnd"/>
      <w:r w:rsidR="00331CAA">
        <w:rPr>
          <w:sz w:val="32"/>
          <w:szCs w:val="32"/>
          <w:lang w:val="en-US"/>
        </w:rPr>
        <w:t xml:space="preserve"> </w:t>
      </w:r>
      <w:proofErr w:type="spellStart"/>
      <w:r w:rsidR="00331CAA">
        <w:rPr>
          <w:sz w:val="32"/>
          <w:szCs w:val="32"/>
          <w:lang w:val="en-US"/>
        </w:rPr>
        <w:t>Sep</w:t>
      </w:r>
      <w:r w:rsidR="00733D27">
        <w:rPr>
          <w:sz w:val="32"/>
          <w:szCs w:val="32"/>
          <w:lang w:val="en-US"/>
        </w:rPr>
        <w:t>t</w:t>
      </w:r>
      <w:r w:rsidR="00331CAA">
        <w:rPr>
          <w:sz w:val="32"/>
          <w:szCs w:val="32"/>
          <w:lang w:val="en-US"/>
        </w:rPr>
        <w:t>i</w:t>
      </w:r>
      <w:r w:rsidR="00733D27">
        <w:rPr>
          <w:sz w:val="32"/>
          <w:szCs w:val="32"/>
          <w:lang w:val="en-US"/>
        </w:rPr>
        <w:t>embre</w:t>
      </w:r>
      <w:proofErr w:type="spellEnd"/>
      <w:r w:rsidR="00733D27">
        <w:rPr>
          <w:sz w:val="32"/>
          <w:szCs w:val="32"/>
          <w:lang w:val="en-US"/>
        </w:rPr>
        <w:t>, 2020</w:t>
      </w:r>
    </w:p>
    <w:sectPr w:rsidR="00733D27" w:rsidRPr="00212344" w:rsidSect="00FE38E0">
      <w:footerReference w:type="even" r:id="rId9"/>
      <w:footerReference w:type="default" r:id="rId10"/>
      <w:headerReference w:type="first" r:id="rId11"/>
      <w:footerReference w:type="first" r:id="rId12"/>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4" w:rsidRDefault="005A7C34">
      <w:r>
        <w:separator/>
      </w:r>
    </w:p>
  </w:endnote>
  <w:endnote w:type="continuationSeparator" w:id="0">
    <w:p w:rsidR="005A7C34" w:rsidRDefault="005A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4C57">
      <w:rPr>
        <w:rStyle w:val="Nmerodepgina"/>
        <w:noProof/>
      </w:rPr>
      <w:t>3</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4" w:rsidRDefault="005A7C34">
      <w:r>
        <w:separator/>
      </w:r>
    </w:p>
  </w:footnote>
  <w:footnote w:type="continuationSeparator" w:id="0">
    <w:p w:rsidR="005A7C34" w:rsidRDefault="005A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55925F2"/>
    <w:multiLevelType w:val="hybridMultilevel"/>
    <w:tmpl w:val="EAA8E3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5">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9">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22"/>
  </w:num>
  <w:num w:numId="5">
    <w:abstractNumId w:val="7"/>
  </w:num>
  <w:num w:numId="6">
    <w:abstractNumId w:val="10"/>
  </w:num>
  <w:num w:numId="7">
    <w:abstractNumId w:val="43"/>
  </w:num>
  <w:num w:numId="8">
    <w:abstractNumId w:val="11"/>
  </w:num>
  <w:num w:numId="9">
    <w:abstractNumId w:val="35"/>
  </w:num>
  <w:num w:numId="10">
    <w:abstractNumId w:val="41"/>
  </w:num>
  <w:num w:numId="11">
    <w:abstractNumId w:val="9"/>
  </w:num>
  <w:num w:numId="12">
    <w:abstractNumId w:val="36"/>
  </w:num>
  <w:num w:numId="13">
    <w:abstractNumId w:val="38"/>
  </w:num>
  <w:num w:numId="14">
    <w:abstractNumId w:val="4"/>
  </w:num>
  <w:num w:numId="15">
    <w:abstractNumId w:val="31"/>
  </w:num>
  <w:num w:numId="16">
    <w:abstractNumId w:val="39"/>
  </w:num>
  <w:num w:numId="17">
    <w:abstractNumId w:val="8"/>
  </w:num>
  <w:num w:numId="18">
    <w:abstractNumId w:val="21"/>
  </w:num>
  <w:num w:numId="19">
    <w:abstractNumId w:val="25"/>
  </w:num>
  <w:num w:numId="20">
    <w:abstractNumId w:val="15"/>
  </w:num>
  <w:num w:numId="21">
    <w:abstractNumId w:val="33"/>
  </w:num>
  <w:num w:numId="22">
    <w:abstractNumId w:val="1"/>
  </w:num>
  <w:num w:numId="23">
    <w:abstractNumId w:val="2"/>
  </w:num>
  <w:num w:numId="24">
    <w:abstractNumId w:val="45"/>
  </w:num>
  <w:num w:numId="25">
    <w:abstractNumId w:val="30"/>
  </w:num>
  <w:num w:numId="26">
    <w:abstractNumId w:val="46"/>
  </w:num>
  <w:num w:numId="27">
    <w:abstractNumId w:val="27"/>
  </w:num>
  <w:num w:numId="28">
    <w:abstractNumId w:val="44"/>
  </w:num>
  <w:num w:numId="29">
    <w:abstractNumId w:val="23"/>
  </w:num>
  <w:num w:numId="30">
    <w:abstractNumId w:val="40"/>
  </w:num>
  <w:num w:numId="31">
    <w:abstractNumId w:val="20"/>
  </w:num>
  <w:num w:numId="32">
    <w:abstractNumId w:val="12"/>
  </w:num>
  <w:num w:numId="33">
    <w:abstractNumId w:val="29"/>
  </w:num>
  <w:num w:numId="34">
    <w:abstractNumId w:val="37"/>
  </w:num>
  <w:num w:numId="35">
    <w:abstractNumId w:val="26"/>
  </w:num>
  <w:num w:numId="36">
    <w:abstractNumId w:val="6"/>
  </w:num>
  <w:num w:numId="37">
    <w:abstractNumId w:val="0"/>
  </w:num>
  <w:num w:numId="38">
    <w:abstractNumId w:val="47"/>
  </w:num>
  <w:num w:numId="39">
    <w:abstractNumId w:val="17"/>
  </w:num>
  <w:num w:numId="40">
    <w:abstractNumId w:val="13"/>
  </w:num>
  <w:num w:numId="41">
    <w:abstractNumId w:val="5"/>
  </w:num>
  <w:num w:numId="42">
    <w:abstractNumId w:val="32"/>
  </w:num>
  <w:num w:numId="43">
    <w:abstractNumId w:val="42"/>
  </w:num>
  <w:num w:numId="44">
    <w:abstractNumId w:val="14"/>
  </w:num>
  <w:num w:numId="45">
    <w:abstractNumId w:val="16"/>
  </w:num>
  <w:num w:numId="46">
    <w:abstractNumId w:val="18"/>
  </w:num>
  <w:num w:numId="47">
    <w:abstractNumId w:val="49"/>
  </w:num>
  <w:num w:numId="48">
    <w:abstractNumId w:val="19"/>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1507"/>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0622"/>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661F4"/>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7AF"/>
    <w:rsid w:val="001B6F99"/>
    <w:rsid w:val="001C51A8"/>
    <w:rsid w:val="001C5A10"/>
    <w:rsid w:val="001C7685"/>
    <w:rsid w:val="001D2C52"/>
    <w:rsid w:val="001D55C0"/>
    <w:rsid w:val="001D5C56"/>
    <w:rsid w:val="001D7194"/>
    <w:rsid w:val="001E0F94"/>
    <w:rsid w:val="001E22DA"/>
    <w:rsid w:val="001E33EF"/>
    <w:rsid w:val="001E62B8"/>
    <w:rsid w:val="001E77C7"/>
    <w:rsid w:val="001F147B"/>
    <w:rsid w:val="001F3170"/>
    <w:rsid w:val="001F6B18"/>
    <w:rsid w:val="001F75F5"/>
    <w:rsid w:val="0020082A"/>
    <w:rsid w:val="0020165C"/>
    <w:rsid w:val="0020430D"/>
    <w:rsid w:val="00205BC7"/>
    <w:rsid w:val="00206A91"/>
    <w:rsid w:val="00212344"/>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17F1"/>
    <w:rsid w:val="003236D2"/>
    <w:rsid w:val="00324729"/>
    <w:rsid w:val="00325DA6"/>
    <w:rsid w:val="003271BF"/>
    <w:rsid w:val="0033162B"/>
    <w:rsid w:val="00331CAA"/>
    <w:rsid w:val="003350F5"/>
    <w:rsid w:val="003366D4"/>
    <w:rsid w:val="00336C79"/>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75B39"/>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2F27"/>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27581"/>
    <w:rsid w:val="00430171"/>
    <w:rsid w:val="004301F9"/>
    <w:rsid w:val="004332F4"/>
    <w:rsid w:val="004413A9"/>
    <w:rsid w:val="0044210B"/>
    <w:rsid w:val="00443B8D"/>
    <w:rsid w:val="00446D01"/>
    <w:rsid w:val="004507DB"/>
    <w:rsid w:val="00450E4E"/>
    <w:rsid w:val="0045344C"/>
    <w:rsid w:val="00453C32"/>
    <w:rsid w:val="004555AB"/>
    <w:rsid w:val="00457BE2"/>
    <w:rsid w:val="00460E40"/>
    <w:rsid w:val="00462309"/>
    <w:rsid w:val="004704D1"/>
    <w:rsid w:val="00471DC5"/>
    <w:rsid w:val="00473E17"/>
    <w:rsid w:val="00475B20"/>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3A82"/>
    <w:rsid w:val="00535A62"/>
    <w:rsid w:val="005366DE"/>
    <w:rsid w:val="00540D79"/>
    <w:rsid w:val="0054589C"/>
    <w:rsid w:val="005505B1"/>
    <w:rsid w:val="00550C57"/>
    <w:rsid w:val="00555AC8"/>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3FFD"/>
    <w:rsid w:val="005842AF"/>
    <w:rsid w:val="0059244D"/>
    <w:rsid w:val="005925DA"/>
    <w:rsid w:val="0059322D"/>
    <w:rsid w:val="0059337A"/>
    <w:rsid w:val="0059389D"/>
    <w:rsid w:val="00596597"/>
    <w:rsid w:val="00596FCB"/>
    <w:rsid w:val="005A2726"/>
    <w:rsid w:val="005A7C34"/>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0977"/>
    <w:rsid w:val="00691B1C"/>
    <w:rsid w:val="00691F0B"/>
    <w:rsid w:val="00693E61"/>
    <w:rsid w:val="006A07F7"/>
    <w:rsid w:val="006A44D3"/>
    <w:rsid w:val="006A4C14"/>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453"/>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3D27"/>
    <w:rsid w:val="00734156"/>
    <w:rsid w:val="00736930"/>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40CA"/>
    <w:rsid w:val="007B5717"/>
    <w:rsid w:val="007B6394"/>
    <w:rsid w:val="007C3D6F"/>
    <w:rsid w:val="007C69F6"/>
    <w:rsid w:val="007D31DB"/>
    <w:rsid w:val="007D78E2"/>
    <w:rsid w:val="007E01BE"/>
    <w:rsid w:val="007E0B08"/>
    <w:rsid w:val="007E4C3F"/>
    <w:rsid w:val="007E4C5D"/>
    <w:rsid w:val="007E6537"/>
    <w:rsid w:val="007F0597"/>
    <w:rsid w:val="007F63D5"/>
    <w:rsid w:val="008055FE"/>
    <w:rsid w:val="00806063"/>
    <w:rsid w:val="008066A5"/>
    <w:rsid w:val="0081122D"/>
    <w:rsid w:val="00811C7D"/>
    <w:rsid w:val="00814B56"/>
    <w:rsid w:val="00815CB5"/>
    <w:rsid w:val="00816DA3"/>
    <w:rsid w:val="00820AC1"/>
    <w:rsid w:val="00824BA6"/>
    <w:rsid w:val="00824C79"/>
    <w:rsid w:val="0082549D"/>
    <w:rsid w:val="00825EE9"/>
    <w:rsid w:val="00827751"/>
    <w:rsid w:val="008330AE"/>
    <w:rsid w:val="00836C86"/>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265"/>
    <w:rsid w:val="008D0856"/>
    <w:rsid w:val="008D0CFD"/>
    <w:rsid w:val="008D0EE9"/>
    <w:rsid w:val="008E1AFF"/>
    <w:rsid w:val="008E45D1"/>
    <w:rsid w:val="008E6B69"/>
    <w:rsid w:val="008E6DF6"/>
    <w:rsid w:val="008E7339"/>
    <w:rsid w:val="008E78AB"/>
    <w:rsid w:val="008F0492"/>
    <w:rsid w:val="008F096D"/>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3583"/>
    <w:rsid w:val="00995D8B"/>
    <w:rsid w:val="00997144"/>
    <w:rsid w:val="009976D3"/>
    <w:rsid w:val="009A4C57"/>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4622"/>
    <w:rsid w:val="00A45029"/>
    <w:rsid w:val="00A4737E"/>
    <w:rsid w:val="00A50682"/>
    <w:rsid w:val="00A52316"/>
    <w:rsid w:val="00A556C4"/>
    <w:rsid w:val="00A564BF"/>
    <w:rsid w:val="00A600CB"/>
    <w:rsid w:val="00A6102C"/>
    <w:rsid w:val="00A61BA2"/>
    <w:rsid w:val="00A660F8"/>
    <w:rsid w:val="00A7004C"/>
    <w:rsid w:val="00A7173C"/>
    <w:rsid w:val="00A7322B"/>
    <w:rsid w:val="00A73D3F"/>
    <w:rsid w:val="00A758BB"/>
    <w:rsid w:val="00A77980"/>
    <w:rsid w:val="00A80B61"/>
    <w:rsid w:val="00A902D6"/>
    <w:rsid w:val="00A91D6E"/>
    <w:rsid w:val="00A92C32"/>
    <w:rsid w:val="00A93064"/>
    <w:rsid w:val="00A9425B"/>
    <w:rsid w:val="00A960A4"/>
    <w:rsid w:val="00AB040A"/>
    <w:rsid w:val="00AB08BC"/>
    <w:rsid w:val="00AB18DD"/>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31E4"/>
    <w:rsid w:val="00B837DA"/>
    <w:rsid w:val="00B8692C"/>
    <w:rsid w:val="00B93CA8"/>
    <w:rsid w:val="00B96ABE"/>
    <w:rsid w:val="00BA0D8C"/>
    <w:rsid w:val="00BA52B8"/>
    <w:rsid w:val="00BA6EE4"/>
    <w:rsid w:val="00BB0E8A"/>
    <w:rsid w:val="00BB1559"/>
    <w:rsid w:val="00BB2680"/>
    <w:rsid w:val="00BB3054"/>
    <w:rsid w:val="00BC11D8"/>
    <w:rsid w:val="00BC335E"/>
    <w:rsid w:val="00BC3DA6"/>
    <w:rsid w:val="00BC54C6"/>
    <w:rsid w:val="00BC5658"/>
    <w:rsid w:val="00BC7F0F"/>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1648"/>
    <w:rsid w:val="00C6358D"/>
    <w:rsid w:val="00C65275"/>
    <w:rsid w:val="00C6669E"/>
    <w:rsid w:val="00C70036"/>
    <w:rsid w:val="00C70914"/>
    <w:rsid w:val="00C70B83"/>
    <w:rsid w:val="00C720C7"/>
    <w:rsid w:val="00C73A1E"/>
    <w:rsid w:val="00C769F1"/>
    <w:rsid w:val="00C829AD"/>
    <w:rsid w:val="00C8371B"/>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04E0"/>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5FB0"/>
    <w:rsid w:val="00D562C1"/>
    <w:rsid w:val="00D606BC"/>
    <w:rsid w:val="00D6176B"/>
    <w:rsid w:val="00D65712"/>
    <w:rsid w:val="00D659BC"/>
    <w:rsid w:val="00D6707D"/>
    <w:rsid w:val="00D70AEE"/>
    <w:rsid w:val="00D7280D"/>
    <w:rsid w:val="00D761EF"/>
    <w:rsid w:val="00D7652F"/>
    <w:rsid w:val="00D8144B"/>
    <w:rsid w:val="00D85CBF"/>
    <w:rsid w:val="00D8704D"/>
    <w:rsid w:val="00D96883"/>
    <w:rsid w:val="00D97976"/>
    <w:rsid w:val="00DA01FD"/>
    <w:rsid w:val="00DA327F"/>
    <w:rsid w:val="00DA588F"/>
    <w:rsid w:val="00DA5F63"/>
    <w:rsid w:val="00DA7386"/>
    <w:rsid w:val="00DB1103"/>
    <w:rsid w:val="00DB304A"/>
    <w:rsid w:val="00DB4625"/>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D450F"/>
    <w:rsid w:val="00DE1B77"/>
    <w:rsid w:val="00DF0E23"/>
    <w:rsid w:val="00DF1208"/>
    <w:rsid w:val="00DF4037"/>
    <w:rsid w:val="00DF60F0"/>
    <w:rsid w:val="00E0062B"/>
    <w:rsid w:val="00E01707"/>
    <w:rsid w:val="00E04EEF"/>
    <w:rsid w:val="00E07E96"/>
    <w:rsid w:val="00E11C38"/>
    <w:rsid w:val="00E13731"/>
    <w:rsid w:val="00E1376D"/>
    <w:rsid w:val="00E13FFC"/>
    <w:rsid w:val="00E211AA"/>
    <w:rsid w:val="00E244C4"/>
    <w:rsid w:val="00E275D6"/>
    <w:rsid w:val="00E32FA4"/>
    <w:rsid w:val="00E33135"/>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4C92"/>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473"/>
    <w:rsid w:val="00EF3FF0"/>
    <w:rsid w:val="00EF642D"/>
    <w:rsid w:val="00EF6DF4"/>
    <w:rsid w:val="00EF7087"/>
    <w:rsid w:val="00F008AC"/>
    <w:rsid w:val="00F00F10"/>
    <w:rsid w:val="00F01F3F"/>
    <w:rsid w:val="00F04717"/>
    <w:rsid w:val="00F102B2"/>
    <w:rsid w:val="00F13494"/>
    <w:rsid w:val="00F14295"/>
    <w:rsid w:val="00F14A1D"/>
    <w:rsid w:val="00F16486"/>
    <w:rsid w:val="00F21FAB"/>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85F3B"/>
    <w:rsid w:val="00F911AC"/>
    <w:rsid w:val="00F95714"/>
    <w:rsid w:val="00FA1B33"/>
    <w:rsid w:val="00FA2BDB"/>
    <w:rsid w:val="00FA7F33"/>
    <w:rsid w:val="00FB0DA1"/>
    <w:rsid w:val="00FB1168"/>
    <w:rsid w:val="00FB1BFD"/>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denotaderodapChar"/>
    <w:uiPriority w:val="99"/>
    <w:qFormat/>
    <w:rsid w:val="0011094F"/>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stile 1 Char,Footnote Char"/>
    <w:basedOn w:val="Fontepargpadro"/>
    <w:link w:val="Textodenotaderodap"/>
    <w:uiPriority w:val="99"/>
    <w:rsid w:val="0011094F"/>
  </w:style>
  <w:style w:type="character" w:styleId="Refdenotaderodap">
    <w:name w:val="footnote reference"/>
    <w:basedOn w:val="Fontepargpadro"/>
    <w:uiPriority w:val="99"/>
    <w:qFormat/>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qFormat/>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denotaderodapChar"/>
    <w:uiPriority w:val="99"/>
    <w:qFormat/>
    <w:rsid w:val="0011094F"/>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stile 1 Char,Footnote Char"/>
    <w:basedOn w:val="Fontepargpadro"/>
    <w:link w:val="Textodenotaderodap"/>
    <w:uiPriority w:val="99"/>
    <w:rsid w:val="0011094F"/>
  </w:style>
  <w:style w:type="character" w:styleId="Refdenotaderodap">
    <w:name w:val="footnote reference"/>
    <w:basedOn w:val="Fontepargpadro"/>
    <w:uiPriority w:val="99"/>
    <w:qFormat/>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qFormat/>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5134727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2234293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543297712">
      <w:bodyDiv w:val="1"/>
      <w:marLeft w:val="0"/>
      <w:marRight w:val="0"/>
      <w:marTop w:val="0"/>
      <w:marBottom w:val="0"/>
      <w:divBdr>
        <w:top w:val="none" w:sz="0" w:space="0" w:color="auto"/>
        <w:left w:val="none" w:sz="0" w:space="0" w:color="auto"/>
        <w:bottom w:val="none" w:sz="0" w:space="0" w:color="auto"/>
        <w:right w:val="none" w:sz="0" w:space="0" w:color="auto"/>
      </w:divBdr>
      <w:divsChild>
        <w:div w:id="2000038921">
          <w:marLeft w:val="0"/>
          <w:marRight w:val="0"/>
          <w:marTop w:val="0"/>
          <w:marBottom w:val="0"/>
          <w:divBdr>
            <w:top w:val="none" w:sz="0" w:space="0" w:color="auto"/>
            <w:left w:val="none" w:sz="0" w:space="0" w:color="auto"/>
            <w:bottom w:val="none" w:sz="0" w:space="0" w:color="auto"/>
            <w:right w:val="none" w:sz="0" w:space="0" w:color="auto"/>
          </w:divBdr>
          <w:divsChild>
            <w:div w:id="341787999">
              <w:marLeft w:val="0"/>
              <w:marRight w:val="0"/>
              <w:marTop w:val="0"/>
              <w:marBottom w:val="0"/>
              <w:divBdr>
                <w:top w:val="none" w:sz="0" w:space="0" w:color="auto"/>
                <w:left w:val="none" w:sz="0" w:space="0" w:color="auto"/>
                <w:bottom w:val="none" w:sz="0" w:space="0" w:color="auto"/>
                <w:right w:val="none" w:sz="0" w:space="0" w:color="auto"/>
              </w:divBdr>
              <w:divsChild>
                <w:div w:id="136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357">
          <w:marLeft w:val="0"/>
          <w:marRight w:val="0"/>
          <w:marTop w:val="0"/>
          <w:marBottom w:val="0"/>
          <w:divBdr>
            <w:top w:val="none" w:sz="0" w:space="0" w:color="auto"/>
            <w:left w:val="none" w:sz="0" w:space="0" w:color="auto"/>
            <w:bottom w:val="none" w:sz="0" w:space="0" w:color="auto"/>
            <w:right w:val="none" w:sz="0" w:space="0" w:color="auto"/>
          </w:divBdr>
        </w:div>
      </w:divsChild>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D814A-876E-4AA8-8C36-2FC2501E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10</TotalTime>
  <Pages>3</Pages>
  <Words>641</Words>
  <Characters>3462</Characters>
  <Application>Microsoft Office Word</Application>
  <DocSecurity>0</DocSecurity>
  <Lines>28</Lines>
  <Paragraphs>8</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4095</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12</cp:revision>
  <cp:lastPrinted>2020-09-24T17:36:00Z</cp:lastPrinted>
  <dcterms:created xsi:type="dcterms:W3CDTF">2020-09-23T17:28:00Z</dcterms:created>
  <dcterms:modified xsi:type="dcterms:W3CDTF">2020-09-27T14:06:00Z</dcterms:modified>
</cp:coreProperties>
</file>